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014" w:rsidRDefault="00847014" w:rsidP="00847014">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628888" cy="2170706"/>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9125" t="19204" r="5014" b="28806"/>
                    <a:stretch>
                      <a:fillRect/>
                    </a:stretch>
                  </pic:blipFill>
                  <pic:spPr bwMode="auto">
                    <a:xfrm>
                      <a:off x="0" y="0"/>
                      <a:ext cx="5628888" cy="2170706"/>
                    </a:xfrm>
                    <a:prstGeom prst="rect">
                      <a:avLst/>
                    </a:prstGeom>
                    <a:noFill/>
                    <a:ln w="9525">
                      <a:noFill/>
                      <a:miter lim="800000"/>
                      <a:headEnd/>
                      <a:tailEnd/>
                    </a:ln>
                  </pic:spPr>
                </pic:pic>
              </a:graphicData>
            </a:graphic>
          </wp:inline>
        </w:drawing>
      </w:r>
    </w:p>
    <w:p w:rsidR="00847014" w:rsidRDefault="00847014" w:rsidP="003F68BA">
      <w:pPr>
        <w:numPr>
          <w:ilvl w:val="0"/>
          <w:numId w:val="1"/>
        </w:numPr>
        <w:tabs>
          <w:tab w:val="clear" w:pos="720"/>
          <w:tab w:val="num" w:pos="-142"/>
          <w:tab w:val="left" w:pos="0"/>
        </w:tabs>
        <w:spacing w:after="0" w:line="240" w:lineRule="auto"/>
        <w:ind w:left="0" w:hanging="709"/>
        <w:rPr>
          <w:rFonts w:ascii="Times New Roman" w:eastAsia="Times New Roman" w:hAnsi="Times New Roman" w:cs="Times New Roman"/>
          <w:sz w:val="24"/>
          <w:szCs w:val="24"/>
          <w:lang w:eastAsia="ru-RU"/>
        </w:rPr>
      </w:pPr>
      <w:r>
        <w:rPr>
          <w:rFonts w:ascii="Times New Roman" w:hAnsi="Times New Roman" w:cs="Times New Roman"/>
          <w:bCs/>
          <w:noProof/>
          <w:sz w:val="24"/>
          <w:szCs w:val="24"/>
          <w:lang w:eastAsia="ru-RU"/>
        </w:rPr>
        <w:drawing>
          <wp:inline distT="0" distB="0" distL="0" distR="0">
            <wp:extent cx="6032224" cy="5891916"/>
            <wp:effectExtent l="19050" t="0" r="6626" b="0"/>
            <wp:docPr id="2" name="Рисунок 1" descr="C:\Users\Фарида\Documents\Scanned Documents\Рисунок (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рида\Documents\Scanned Documents\Рисунок (103).jpg"/>
                    <pic:cNvPicPr>
                      <a:picLocks noChangeAspect="1" noChangeArrowheads="1"/>
                    </pic:cNvPicPr>
                  </pic:nvPicPr>
                  <pic:blipFill>
                    <a:blip r:embed="rId6" cstate="print"/>
                    <a:srcRect t="28955"/>
                    <a:stretch>
                      <a:fillRect/>
                    </a:stretch>
                  </pic:blipFill>
                  <pic:spPr bwMode="auto">
                    <a:xfrm>
                      <a:off x="0" y="0"/>
                      <a:ext cx="6032224" cy="5891916"/>
                    </a:xfrm>
                    <a:prstGeom prst="rect">
                      <a:avLst/>
                    </a:prstGeom>
                    <a:noFill/>
                    <a:ln w="9525">
                      <a:noFill/>
                      <a:miter lim="800000"/>
                      <a:headEnd/>
                      <a:tailEnd/>
                    </a:ln>
                  </pic:spPr>
                </pic:pic>
              </a:graphicData>
            </a:graphic>
          </wp:inline>
        </w:drawing>
      </w:r>
    </w:p>
    <w:p w:rsidR="00BD7C86" w:rsidRPr="00BD7C86" w:rsidRDefault="00BD7C86" w:rsidP="003F68BA">
      <w:pPr>
        <w:numPr>
          <w:ilvl w:val="0"/>
          <w:numId w:val="1"/>
        </w:numPr>
        <w:tabs>
          <w:tab w:val="clear" w:pos="720"/>
          <w:tab w:val="num" w:pos="-142"/>
          <w:tab w:val="left" w:pos="0"/>
        </w:tabs>
        <w:spacing w:after="0" w:line="240" w:lineRule="auto"/>
        <w:ind w:left="0" w:hanging="709"/>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отчеты о профессиональном самообразовании учителей; работа на курсах повышения квалификации в институтах; отчеты о творческих командировках;</w:t>
      </w:r>
    </w:p>
    <w:p w:rsidR="00BD7C86" w:rsidRPr="00BD7C86" w:rsidRDefault="00BD7C86" w:rsidP="0036231E">
      <w:pPr>
        <w:numPr>
          <w:ilvl w:val="0"/>
          <w:numId w:val="1"/>
        </w:numPr>
        <w:spacing w:after="0" w:line="240" w:lineRule="auto"/>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 xml:space="preserve">организация и проведение предметных недель в </w:t>
      </w:r>
      <w:r w:rsidR="0036231E">
        <w:rPr>
          <w:rFonts w:ascii="Times New Roman" w:eastAsia="Times New Roman" w:hAnsi="Times New Roman" w:cs="Times New Roman"/>
          <w:sz w:val="24"/>
          <w:szCs w:val="24"/>
          <w:lang w:eastAsia="ru-RU"/>
        </w:rPr>
        <w:t>гимназии</w:t>
      </w:r>
      <w:r w:rsidRPr="00BD7C86">
        <w:rPr>
          <w:rFonts w:ascii="Times New Roman" w:eastAsia="Times New Roman" w:hAnsi="Times New Roman" w:cs="Times New Roman"/>
          <w:sz w:val="24"/>
          <w:szCs w:val="24"/>
          <w:lang w:eastAsia="ru-RU"/>
        </w:rPr>
        <w:t xml:space="preserve">; организация и проведение первого этапа предметных олимпиад, конкурсов, смотров; вопросы состояния внеклассной работы по предмету с </w:t>
      </w:r>
      <w:proofErr w:type="gramStart"/>
      <w:r w:rsidRPr="00BD7C86">
        <w:rPr>
          <w:rFonts w:ascii="Times New Roman" w:eastAsia="Times New Roman" w:hAnsi="Times New Roman" w:cs="Times New Roman"/>
          <w:sz w:val="24"/>
          <w:szCs w:val="24"/>
          <w:lang w:eastAsia="ru-RU"/>
        </w:rPr>
        <w:t>обучающимися</w:t>
      </w:r>
      <w:proofErr w:type="gramEnd"/>
      <w:r w:rsidRPr="00BD7C86">
        <w:rPr>
          <w:rFonts w:ascii="Times New Roman" w:eastAsia="Times New Roman" w:hAnsi="Times New Roman" w:cs="Times New Roman"/>
          <w:sz w:val="24"/>
          <w:szCs w:val="24"/>
          <w:lang w:eastAsia="ru-RU"/>
        </w:rPr>
        <w:t xml:space="preserve"> (факультативные курсы, кружки и т. п.);</w:t>
      </w:r>
    </w:p>
    <w:p w:rsidR="00BD7C86" w:rsidRPr="00BD7C86" w:rsidRDefault="00BD7C86" w:rsidP="0036231E">
      <w:pPr>
        <w:numPr>
          <w:ilvl w:val="0"/>
          <w:numId w:val="1"/>
        </w:numPr>
        <w:spacing w:after="0" w:line="240" w:lineRule="auto"/>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lastRenderedPageBreak/>
        <w:t>укрепление материальной базы и приведение средств обучения, в том числе учебно-наглядных пособий по предмету, в соответствие требованиям к учебному кабинету, к оснащению урока.</w:t>
      </w:r>
    </w:p>
    <w:p w:rsidR="00BD7C86" w:rsidRPr="00BD7C86" w:rsidRDefault="00BD7C86" w:rsidP="00BD7C86">
      <w:pPr>
        <w:spacing w:before="100" w:beforeAutospacing="1" w:after="100" w:afterAutospacing="1" w:line="240" w:lineRule="auto"/>
        <w:rPr>
          <w:rFonts w:ascii="Times New Roman" w:eastAsia="Times New Roman" w:hAnsi="Times New Roman" w:cs="Times New Roman"/>
          <w:sz w:val="24"/>
          <w:szCs w:val="24"/>
          <w:lang w:eastAsia="ru-RU"/>
        </w:rPr>
      </w:pPr>
      <w:r w:rsidRPr="00BD7C86">
        <w:rPr>
          <w:rFonts w:ascii="Times New Roman" w:eastAsia="Times New Roman" w:hAnsi="Times New Roman" w:cs="Times New Roman"/>
          <w:b/>
          <w:bCs/>
          <w:sz w:val="24"/>
          <w:szCs w:val="24"/>
          <w:lang w:eastAsia="ru-RU"/>
        </w:rPr>
        <w:t>3. Функции методического объединения.</w:t>
      </w:r>
    </w:p>
    <w:p w:rsidR="00BD7C86" w:rsidRPr="00BD7C86" w:rsidRDefault="00BD7C86" w:rsidP="0036231E">
      <w:pPr>
        <w:spacing w:after="0" w:line="240" w:lineRule="auto"/>
        <w:ind w:firstLine="708"/>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 xml:space="preserve">Работа методического объединения организуется на основе планирования, отражающего план работы </w:t>
      </w:r>
      <w:r w:rsidR="0036231E">
        <w:rPr>
          <w:rFonts w:ascii="Times New Roman" w:eastAsia="Times New Roman" w:hAnsi="Times New Roman" w:cs="Times New Roman"/>
          <w:sz w:val="24"/>
          <w:szCs w:val="24"/>
          <w:lang w:eastAsia="ru-RU"/>
        </w:rPr>
        <w:t>гимназии</w:t>
      </w:r>
      <w:r w:rsidRPr="00BD7C86">
        <w:rPr>
          <w:rFonts w:ascii="Times New Roman" w:eastAsia="Times New Roman" w:hAnsi="Times New Roman" w:cs="Times New Roman"/>
          <w:sz w:val="24"/>
          <w:szCs w:val="24"/>
          <w:lang w:eastAsia="ru-RU"/>
        </w:rPr>
        <w:t xml:space="preserve">, рекомендации </w:t>
      </w:r>
      <w:r w:rsidR="0036231E">
        <w:rPr>
          <w:rFonts w:ascii="Times New Roman" w:eastAsia="Times New Roman" w:hAnsi="Times New Roman" w:cs="Times New Roman"/>
          <w:sz w:val="24"/>
          <w:szCs w:val="24"/>
          <w:lang w:eastAsia="ru-RU"/>
        </w:rPr>
        <w:t>районных</w:t>
      </w:r>
      <w:r w:rsidRPr="00BD7C86">
        <w:rPr>
          <w:rFonts w:ascii="Times New Roman" w:eastAsia="Times New Roman" w:hAnsi="Times New Roman" w:cs="Times New Roman"/>
          <w:sz w:val="24"/>
          <w:szCs w:val="24"/>
          <w:lang w:eastAsia="ru-RU"/>
        </w:rPr>
        <w:t xml:space="preserve"> и городских методических кабинетов, методическую тему, принятую к разработке педагогическим коллективом, учитывающим индивидуальные планы профессионального самообразования учителей.</w:t>
      </w:r>
    </w:p>
    <w:p w:rsidR="00BD7C86" w:rsidRPr="00BD7C86" w:rsidRDefault="00BD7C86" w:rsidP="0036231E">
      <w:pPr>
        <w:spacing w:after="0" w:line="240" w:lineRule="auto"/>
        <w:ind w:firstLine="708"/>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Методическое объединение учителей часть своей работы осуществляет на заседаниях, где анализируются или принимаются к сведению решения задач, изложенных в разделе 2.</w:t>
      </w:r>
    </w:p>
    <w:p w:rsidR="00BD7C86" w:rsidRPr="00BD7C86" w:rsidRDefault="00BD7C86" w:rsidP="0036231E">
      <w:pPr>
        <w:spacing w:after="0" w:line="240" w:lineRule="auto"/>
        <w:ind w:firstLine="708"/>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Методическое объединение учителей может организовать семинарские занятия, цикл открытых уроков по заданной и определенной тематике.</w:t>
      </w:r>
    </w:p>
    <w:p w:rsidR="00BD7C86" w:rsidRPr="00BD7C86" w:rsidRDefault="00BD7C86" w:rsidP="0036231E">
      <w:pPr>
        <w:spacing w:after="0" w:line="240" w:lineRule="auto"/>
        <w:ind w:firstLine="708"/>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Одной из функциональных обязанностей методического объединения учителей является разработка системы внеклассной работы по предмету, определение ее ориентации, идеи.</w:t>
      </w:r>
    </w:p>
    <w:p w:rsidR="00BD7C86" w:rsidRPr="00BD7C86" w:rsidRDefault="00BD7C86" w:rsidP="00BD7C86">
      <w:pPr>
        <w:spacing w:before="100" w:beforeAutospacing="1" w:after="100" w:afterAutospacing="1" w:line="240" w:lineRule="auto"/>
        <w:rPr>
          <w:rFonts w:ascii="Times New Roman" w:eastAsia="Times New Roman" w:hAnsi="Times New Roman" w:cs="Times New Roman"/>
          <w:sz w:val="24"/>
          <w:szCs w:val="24"/>
          <w:lang w:eastAsia="ru-RU"/>
        </w:rPr>
      </w:pPr>
      <w:r w:rsidRPr="00BD7C86">
        <w:rPr>
          <w:rFonts w:ascii="Times New Roman" w:eastAsia="Times New Roman" w:hAnsi="Times New Roman" w:cs="Times New Roman"/>
          <w:b/>
          <w:bCs/>
          <w:sz w:val="24"/>
          <w:szCs w:val="24"/>
          <w:lang w:eastAsia="ru-RU"/>
        </w:rPr>
        <w:t>4. Права методического объединения учителей-предметников.</w:t>
      </w:r>
    </w:p>
    <w:p w:rsidR="00BD7C86" w:rsidRPr="00BD7C86" w:rsidRDefault="00BD7C86" w:rsidP="0036231E">
      <w:pPr>
        <w:spacing w:after="0" w:line="240" w:lineRule="auto"/>
        <w:ind w:firstLine="708"/>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Методическое объединение имеет право давать рекомендации руководству по распределению учебной нагрузки по предмету при тарификации, производить оплату работы педагогических сотрудников отдельных предметных учебных кабинетов, предметных кружков, распределять методическую работу среди педагогов.</w:t>
      </w:r>
    </w:p>
    <w:p w:rsidR="00BD7C86" w:rsidRPr="00BD7C86" w:rsidRDefault="00BD7C86" w:rsidP="0036231E">
      <w:pPr>
        <w:spacing w:after="0" w:line="240" w:lineRule="auto"/>
        <w:ind w:firstLine="708"/>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(при условии внесения соответствующих изменений в устав).</w:t>
      </w:r>
    </w:p>
    <w:p w:rsidR="00BD7C86" w:rsidRPr="00BD7C86" w:rsidRDefault="00BD7C86" w:rsidP="0036231E">
      <w:pPr>
        <w:spacing w:after="0" w:line="240" w:lineRule="auto"/>
        <w:ind w:firstLine="708"/>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Методическое объединение учителей выбирает и рекомендует всему педагогическому коллективу систему промежуточной аттестации обучающихся, определяет критерии оценок.</w:t>
      </w:r>
    </w:p>
    <w:p w:rsidR="00BD7C86" w:rsidRPr="00BD7C86" w:rsidRDefault="00BD7C86" w:rsidP="00BD7C86">
      <w:pPr>
        <w:spacing w:before="100" w:beforeAutospacing="1" w:after="100" w:afterAutospacing="1" w:line="240" w:lineRule="auto"/>
        <w:rPr>
          <w:rFonts w:ascii="Times New Roman" w:eastAsia="Times New Roman" w:hAnsi="Times New Roman" w:cs="Times New Roman"/>
          <w:sz w:val="24"/>
          <w:szCs w:val="24"/>
          <w:lang w:eastAsia="ru-RU"/>
        </w:rPr>
      </w:pPr>
      <w:r w:rsidRPr="00BD7C86">
        <w:rPr>
          <w:rFonts w:ascii="Times New Roman" w:eastAsia="Times New Roman" w:hAnsi="Times New Roman" w:cs="Times New Roman"/>
          <w:b/>
          <w:bCs/>
          <w:sz w:val="24"/>
          <w:szCs w:val="24"/>
          <w:lang w:eastAsia="ru-RU"/>
        </w:rPr>
        <w:t>5. Обязанности учителей методического объединения.</w:t>
      </w:r>
    </w:p>
    <w:p w:rsidR="00BD7C86" w:rsidRPr="00BD7C86" w:rsidRDefault="00BD7C86" w:rsidP="0036231E">
      <w:pPr>
        <w:spacing w:after="0" w:line="240" w:lineRule="auto"/>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Каждый учитель обязан:</w:t>
      </w:r>
    </w:p>
    <w:p w:rsidR="00BD7C86" w:rsidRPr="00BD7C86" w:rsidRDefault="00BD7C86" w:rsidP="0036231E">
      <w:pPr>
        <w:numPr>
          <w:ilvl w:val="0"/>
          <w:numId w:val="2"/>
        </w:numPr>
        <w:spacing w:after="0" w:line="240" w:lineRule="auto"/>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участвовать в одном из методических объединений, иметь собственную программу профессионального самообразования;</w:t>
      </w:r>
    </w:p>
    <w:p w:rsidR="00BD7C86" w:rsidRPr="00BD7C86" w:rsidRDefault="00BD7C86" w:rsidP="0036231E">
      <w:pPr>
        <w:numPr>
          <w:ilvl w:val="0"/>
          <w:numId w:val="2"/>
        </w:numPr>
        <w:spacing w:after="0" w:line="240" w:lineRule="auto"/>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участвовать в заседаниях методического объединения, практических семинарах и т. д.;</w:t>
      </w:r>
    </w:p>
    <w:p w:rsidR="00BD7C86" w:rsidRPr="00BD7C86" w:rsidRDefault="00BD7C86" w:rsidP="0036231E">
      <w:pPr>
        <w:numPr>
          <w:ilvl w:val="0"/>
          <w:numId w:val="2"/>
        </w:numPr>
        <w:spacing w:after="0" w:line="240" w:lineRule="auto"/>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активно участвовать в разработке открытых мероприятий (уроков, внеклассных занятий по предмету), стремиться к повышению уровня профессионального мастерства;</w:t>
      </w:r>
    </w:p>
    <w:p w:rsidR="00BD7C86" w:rsidRPr="00BD7C86" w:rsidRDefault="00BD7C86" w:rsidP="0036231E">
      <w:pPr>
        <w:numPr>
          <w:ilvl w:val="0"/>
          <w:numId w:val="2"/>
        </w:numPr>
        <w:spacing w:after="0" w:line="240" w:lineRule="auto"/>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знать тенденции развития методики преподавания предмета, Закон РФ “Об образовании”, нормативные документы, методические требования к категориям; владеть основами самоанализа педагогической деятельности.</w:t>
      </w:r>
    </w:p>
    <w:p w:rsidR="00BD7C86" w:rsidRPr="00BD7C86" w:rsidRDefault="00BD7C86" w:rsidP="00BD7C86">
      <w:pPr>
        <w:spacing w:before="100" w:beforeAutospacing="1" w:after="100" w:afterAutospacing="1" w:line="240" w:lineRule="auto"/>
        <w:rPr>
          <w:rFonts w:ascii="Times New Roman" w:eastAsia="Times New Roman" w:hAnsi="Times New Roman" w:cs="Times New Roman"/>
          <w:sz w:val="24"/>
          <w:szCs w:val="24"/>
          <w:lang w:eastAsia="ru-RU"/>
        </w:rPr>
      </w:pPr>
      <w:r w:rsidRPr="00BD7C86">
        <w:rPr>
          <w:rFonts w:ascii="Times New Roman" w:eastAsia="Times New Roman" w:hAnsi="Times New Roman" w:cs="Times New Roman"/>
          <w:b/>
          <w:bCs/>
          <w:sz w:val="24"/>
          <w:szCs w:val="24"/>
          <w:lang w:eastAsia="ru-RU"/>
        </w:rPr>
        <w:t>6. Организация деятельности методического объединения учителей.</w:t>
      </w:r>
    </w:p>
    <w:p w:rsidR="00BD7C86" w:rsidRPr="00BD7C86" w:rsidRDefault="00BD7C86" w:rsidP="0036231E">
      <w:pPr>
        <w:spacing w:after="0" w:line="240" w:lineRule="auto"/>
        <w:ind w:firstLine="708"/>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Методическое объединение учителей избирает председателя.</w:t>
      </w:r>
    </w:p>
    <w:p w:rsidR="00BD7C86" w:rsidRPr="00BD7C86" w:rsidRDefault="00BD7C86" w:rsidP="0036231E">
      <w:pPr>
        <w:spacing w:after="0" w:line="240" w:lineRule="auto"/>
        <w:ind w:firstLine="708"/>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 xml:space="preserve">План работы методического объединения утверждается заместителем директора </w:t>
      </w:r>
      <w:r w:rsidR="0036231E">
        <w:rPr>
          <w:rFonts w:ascii="Times New Roman" w:eastAsia="Times New Roman" w:hAnsi="Times New Roman" w:cs="Times New Roman"/>
          <w:sz w:val="24"/>
          <w:szCs w:val="24"/>
          <w:lang w:eastAsia="ru-RU"/>
        </w:rPr>
        <w:t>гимназии</w:t>
      </w:r>
      <w:r w:rsidRPr="00BD7C86">
        <w:rPr>
          <w:rFonts w:ascii="Times New Roman" w:eastAsia="Times New Roman" w:hAnsi="Times New Roman" w:cs="Times New Roman"/>
          <w:sz w:val="24"/>
          <w:szCs w:val="24"/>
          <w:lang w:eastAsia="ru-RU"/>
        </w:rPr>
        <w:t xml:space="preserve"> по учебно-воспитательной работе.</w:t>
      </w:r>
    </w:p>
    <w:p w:rsidR="00BD7C86" w:rsidRPr="00BD7C86" w:rsidRDefault="00BD7C86" w:rsidP="0036231E">
      <w:pPr>
        <w:spacing w:after="0" w:line="240" w:lineRule="auto"/>
        <w:ind w:firstLine="708"/>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lastRenderedPageBreak/>
        <w:t>За учебный год проводится не менее 4 заседаний методического объединения учителей; практический семинар с организацией тематических открытых уроков, внеклассных мероприятий.</w:t>
      </w:r>
    </w:p>
    <w:p w:rsidR="00BD7C86" w:rsidRPr="00BD7C86" w:rsidRDefault="00BD7C86" w:rsidP="0036231E">
      <w:pPr>
        <w:spacing w:after="0" w:line="240" w:lineRule="auto"/>
        <w:ind w:firstLine="708"/>
        <w:jc w:val="both"/>
        <w:rPr>
          <w:rFonts w:ascii="Times New Roman" w:eastAsia="Times New Roman" w:hAnsi="Times New Roman" w:cs="Times New Roman"/>
          <w:sz w:val="24"/>
          <w:szCs w:val="24"/>
          <w:lang w:eastAsia="ru-RU"/>
        </w:rPr>
      </w:pPr>
      <w:r w:rsidRPr="00BD7C86">
        <w:rPr>
          <w:rFonts w:ascii="Times New Roman" w:eastAsia="Times New Roman" w:hAnsi="Times New Roman" w:cs="Times New Roman"/>
          <w:sz w:val="24"/>
          <w:szCs w:val="24"/>
          <w:lang w:eastAsia="ru-RU"/>
        </w:rPr>
        <w:t>Заседания методического объединения учителей оформляются в виде протоколов.</w:t>
      </w:r>
    </w:p>
    <w:p w:rsidR="0036231E" w:rsidRPr="0036231E" w:rsidRDefault="0036231E" w:rsidP="0036231E">
      <w:pPr>
        <w:tabs>
          <w:tab w:val="left" w:pos="0"/>
        </w:tabs>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7. </w:t>
      </w:r>
      <w:r w:rsidRPr="0036231E">
        <w:rPr>
          <w:rFonts w:ascii="Times New Roman" w:eastAsia="Times New Roman" w:hAnsi="Times New Roman" w:cs="Times New Roman"/>
          <w:b/>
          <w:bCs/>
          <w:sz w:val="24"/>
          <w:szCs w:val="24"/>
          <w:lang w:eastAsia="ru-RU"/>
        </w:rPr>
        <w:t xml:space="preserve"> Основные задачи Методического объединения учителей</w:t>
      </w:r>
      <w:r>
        <w:rPr>
          <w:rFonts w:ascii="Times New Roman" w:eastAsia="Times New Roman" w:hAnsi="Times New Roman" w:cs="Times New Roman"/>
          <w:b/>
          <w:bCs/>
          <w:sz w:val="24"/>
          <w:szCs w:val="24"/>
          <w:lang w:eastAsia="ru-RU"/>
        </w:rPr>
        <w:t>.</w:t>
      </w:r>
      <w:r w:rsidRPr="0036231E">
        <w:rPr>
          <w:rFonts w:ascii="Times New Roman" w:eastAsia="Times New Roman" w:hAnsi="Times New Roman" w:cs="Times New Roman"/>
          <w:b/>
          <w:bCs/>
          <w:sz w:val="24"/>
          <w:szCs w:val="24"/>
          <w:lang w:eastAsia="ru-RU"/>
        </w:rPr>
        <w:t xml:space="preserve"> </w:t>
      </w:r>
    </w:p>
    <w:p w:rsidR="0036231E" w:rsidRPr="0036231E" w:rsidRDefault="0036231E" w:rsidP="0036231E">
      <w:pPr>
        <w:pStyle w:val="a4"/>
        <w:numPr>
          <w:ilvl w:val="0"/>
          <w:numId w:val="6"/>
        </w:numPr>
        <w:spacing w:before="100" w:beforeAutospacing="1" w:after="100" w:afterAutospacing="1" w:line="240" w:lineRule="auto"/>
        <w:ind w:left="709" w:hanging="142"/>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Совершенствование педагогического мастерства.</w:t>
      </w:r>
    </w:p>
    <w:p w:rsidR="0036231E" w:rsidRPr="0036231E" w:rsidRDefault="0036231E" w:rsidP="0036231E">
      <w:pPr>
        <w:pStyle w:val="a4"/>
        <w:numPr>
          <w:ilvl w:val="0"/>
          <w:numId w:val="6"/>
        </w:numPr>
        <w:spacing w:before="100" w:beforeAutospacing="1" w:after="100" w:afterAutospacing="1" w:line="240" w:lineRule="auto"/>
        <w:ind w:left="709" w:hanging="142"/>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Совершенствование качества знаний, умений, навыков учащихся.</w:t>
      </w:r>
    </w:p>
    <w:p w:rsidR="0036231E" w:rsidRPr="0036231E" w:rsidRDefault="0036231E" w:rsidP="0036231E">
      <w:pPr>
        <w:pStyle w:val="a4"/>
        <w:numPr>
          <w:ilvl w:val="0"/>
          <w:numId w:val="6"/>
        </w:numPr>
        <w:spacing w:before="100" w:beforeAutospacing="1" w:after="100" w:afterAutospacing="1" w:line="240" w:lineRule="auto"/>
        <w:ind w:left="567" w:firstLine="0"/>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Совершенствование воспитательного процесса, гражданское, патриотическое воспитание учащихся.</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w:t>
      </w:r>
      <w:r w:rsidRPr="0036231E">
        <w:rPr>
          <w:rFonts w:ascii="Times New Roman" w:eastAsia="Times New Roman" w:hAnsi="Times New Roman" w:cs="Times New Roman"/>
          <w:b/>
          <w:bCs/>
          <w:sz w:val="24"/>
          <w:szCs w:val="24"/>
          <w:lang w:eastAsia="ru-RU"/>
        </w:rPr>
        <w:t xml:space="preserve"> Направления и формы работы </w:t>
      </w:r>
      <w:r>
        <w:rPr>
          <w:rFonts w:ascii="Times New Roman" w:eastAsia="Times New Roman" w:hAnsi="Times New Roman" w:cs="Times New Roman"/>
          <w:b/>
          <w:bCs/>
          <w:sz w:val="24"/>
          <w:szCs w:val="24"/>
          <w:lang w:eastAsia="ru-RU"/>
        </w:rPr>
        <w:t>м</w:t>
      </w:r>
      <w:r w:rsidRPr="0036231E">
        <w:rPr>
          <w:rFonts w:ascii="Times New Roman" w:eastAsia="Times New Roman" w:hAnsi="Times New Roman" w:cs="Times New Roman"/>
          <w:b/>
          <w:bCs/>
          <w:sz w:val="24"/>
          <w:szCs w:val="24"/>
          <w:lang w:eastAsia="ru-RU"/>
        </w:rPr>
        <w:t>етодического объединения</w:t>
      </w:r>
      <w:r>
        <w:rPr>
          <w:rFonts w:ascii="Times New Roman" w:eastAsia="Times New Roman" w:hAnsi="Times New Roman" w:cs="Times New Roman"/>
          <w:b/>
          <w:bCs/>
          <w:sz w:val="24"/>
          <w:szCs w:val="24"/>
          <w:lang w:eastAsia="ru-RU"/>
        </w:rPr>
        <w:t>.</w:t>
      </w:r>
      <w:r w:rsidRPr="0036231E">
        <w:rPr>
          <w:rFonts w:ascii="Times New Roman" w:eastAsia="Times New Roman" w:hAnsi="Times New Roman" w:cs="Times New Roman"/>
          <w:b/>
          <w:bCs/>
          <w:sz w:val="24"/>
          <w:szCs w:val="24"/>
          <w:lang w:eastAsia="ru-RU"/>
        </w:rPr>
        <w:t xml:space="preserve"> </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Изучение нормативных документов.</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Изучение трудных разделов и тем программы.</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Организация работы по изучению и распространению передового педагогического опыта.</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Организация целевых взаимных посещений и открытых уроков.</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Организация семинаров по изучению опыта работы в сочетании с практическим показом.</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Разработка рекомендаций, памяток, наглядных пособий.</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Организация выставок конспектов уроков, тематических разработок, дидактических материалов, наглядных пособий, рефератов, творческих работ учащихся, лучших тетрадей.</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Организация конференций, педагогических чтений, круглых столов.</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Организация наставничества в работе с молодыми специалистами.</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Изучение и ознакомление с новинками методической литературы и научными изданиями.</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Организация накопления методических материалов и разработок.</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Отчеты учителей по теме самообразования.</w:t>
      </w:r>
    </w:p>
    <w:p w:rsidR="0036231E" w:rsidRPr="0036231E" w:rsidRDefault="0036231E" w:rsidP="0036231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xml:space="preserve">Повышение квалификации через систему курсов </w:t>
      </w:r>
      <w:r>
        <w:rPr>
          <w:rFonts w:ascii="Times New Roman" w:eastAsia="Times New Roman" w:hAnsi="Times New Roman" w:cs="Times New Roman"/>
          <w:sz w:val="24"/>
          <w:szCs w:val="24"/>
          <w:lang w:eastAsia="ru-RU"/>
        </w:rPr>
        <w:t>ИРО РТ</w:t>
      </w:r>
      <w:r w:rsidRPr="0036231E">
        <w:rPr>
          <w:rFonts w:ascii="Times New Roman" w:eastAsia="Times New Roman" w:hAnsi="Times New Roman" w:cs="Times New Roman"/>
          <w:sz w:val="24"/>
          <w:szCs w:val="24"/>
          <w:lang w:eastAsia="ru-RU"/>
        </w:rPr>
        <w:t>, передача опыта коллегам.</w:t>
      </w:r>
    </w:p>
    <w:p w:rsidR="0036231E" w:rsidRDefault="0036231E" w:rsidP="0036231E">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6231E" w:rsidRDefault="0036231E" w:rsidP="0036231E">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6231E" w:rsidRDefault="0036231E" w:rsidP="0036231E">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6231E" w:rsidRDefault="0036231E" w:rsidP="0036231E">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6231E" w:rsidRDefault="0036231E" w:rsidP="0036231E">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6231E" w:rsidRDefault="0036231E" w:rsidP="0036231E">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6231E" w:rsidRDefault="0036231E" w:rsidP="0036231E">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6231E" w:rsidRPr="0036231E" w:rsidRDefault="0036231E" w:rsidP="0036231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231E">
        <w:rPr>
          <w:rFonts w:ascii="Times New Roman" w:eastAsia="Times New Roman" w:hAnsi="Times New Roman" w:cs="Times New Roman"/>
          <w:b/>
          <w:bCs/>
          <w:sz w:val="24"/>
          <w:szCs w:val="24"/>
          <w:lang w:eastAsia="ru-RU"/>
        </w:rPr>
        <w:t>Характеристика кадров</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1. Фамилия, имя, отчество _______________________________________________</w:t>
      </w:r>
      <w:r>
        <w:rPr>
          <w:rFonts w:ascii="Times New Roman" w:eastAsia="Times New Roman" w:hAnsi="Times New Roman" w:cs="Times New Roman"/>
          <w:sz w:val="24"/>
          <w:szCs w:val="24"/>
          <w:lang w:eastAsia="ru-RU"/>
        </w:rPr>
        <w:t>_________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2. Год рождения ________________________________________________________</w:t>
      </w:r>
      <w:r>
        <w:rPr>
          <w:rFonts w:ascii="Times New Roman" w:eastAsia="Times New Roman" w:hAnsi="Times New Roman" w:cs="Times New Roman"/>
          <w:sz w:val="24"/>
          <w:szCs w:val="24"/>
          <w:lang w:eastAsia="ru-RU"/>
        </w:rPr>
        <w:t>________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lastRenderedPageBreak/>
        <w:t>3. Образование (когда и какой вуз окончил) _________________________________</w:t>
      </w:r>
      <w:r>
        <w:rPr>
          <w:rFonts w:ascii="Times New Roman" w:eastAsia="Times New Roman" w:hAnsi="Times New Roman" w:cs="Times New Roman"/>
          <w:sz w:val="24"/>
          <w:szCs w:val="24"/>
          <w:lang w:eastAsia="ru-RU"/>
        </w:rPr>
        <w:t>________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4. Специальность, квалификация __________________________________________</w:t>
      </w:r>
      <w:r>
        <w:rPr>
          <w:rFonts w:ascii="Times New Roman" w:eastAsia="Times New Roman" w:hAnsi="Times New Roman" w:cs="Times New Roman"/>
          <w:sz w:val="24"/>
          <w:szCs w:val="24"/>
          <w:lang w:eastAsia="ru-RU"/>
        </w:rPr>
        <w:t>________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5. Должность __________________________________________________________</w:t>
      </w:r>
      <w:r>
        <w:rPr>
          <w:rFonts w:ascii="Times New Roman" w:eastAsia="Times New Roman" w:hAnsi="Times New Roman" w:cs="Times New Roman"/>
          <w:sz w:val="24"/>
          <w:szCs w:val="24"/>
          <w:lang w:eastAsia="ru-RU"/>
        </w:rPr>
        <w:t>_________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6. Педагогический стаж _________________________________________________</w:t>
      </w:r>
      <w:r>
        <w:rPr>
          <w:rFonts w:ascii="Times New Roman" w:eastAsia="Times New Roman" w:hAnsi="Times New Roman" w:cs="Times New Roman"/>
          <w:sz w:val="24"/>
          <w:szCs w:val="24"/>
          <w:lang w:eastAsia="ru-RU"/>
        </w:rPr>
        <w:t>_________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7. Учебная нагрузка _____________________________________________________</w:t>
      </w:r>
      <w:r>
        <w:rPr>
          <w:rFonts w:ascii="Times New Roman" w:eastAsia="Times New Roman" w:hAnsi="Times New Roman" w:cs="Times New Roman"/>
          <w:sz w:val="24"/>
          <w:szCs w:val="24"/>
          <w:lang w:eastAsia="ru-RU"/>
        </w:rPr>
        <w:t>________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8. Категория, разряд (год присвоения) _____________________________________</w:t>
      </w:r>
      <w:r>
        <w:rPr>
          <w:rFonts w:ascii="Times New Roman" w:eastAsia="Times New Roman" w:hAnsi="Times New Roman" w:cs="Times New Roman"/>
          <w:sz w:val="24"/>
          <w:szCs w:val="24"/>
          <w:lang w:eastAsia="ru-RU"/>
        </w:rPr>
        <w:t>_________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9. Повышение квалификации (курсы, год) __________________________________</w:t>
      </w:r>
      <w:r>
        <w:rPr>
          <w:rFonts w:ascii="Times New Roman" w:eastAsia="Times New Roman" w:hAnsi="Times New Roman" w:cs="Times New Roman"/>
          <w:sz w:val="24"/>
          <w:szCs w:val="24"/>
          <w:lang w:eastAsia="ru-RU"/>
        </w:rPr>
        <w:t>________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10. Ученая степень _______________________________________________________</w:t>
      </w:r>
      <w:r>
        <w:rPr>
          <w:rFonts w:ascii="Times New Roman" w:eastAsia="Times New Roman" w:hAnsi="Times New Roman" w:cs="Times New Roman"/>
          <w:sz w:val="24"/>
          <w:szCs w:val="24"/>
          <w:lang w:eastAsia="ru-RU"/>
        </w:rPr>
        <w:t>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xml:space="preserve">11. Звание (“Отличник народного образования”, “Почетный работник”, </w:t>
      </w:r>
      <w:r>
        <w:rPr>
          <w:rFonts w:ascii="Times New Roman" w:eastAsia="Times New Roman" w:hAnsi="Times New Roman" w:cs="Times New Roman"/>
          <w:sz w:val="24"/>
          <w:szCs w:val="24"/>
          <w:lang w:eastAsia="ru-RU"/>
        </w:rPr>
        <w:t>«</w:t>
      </w:r>
      <w:r w:rsidRPr="0036231E">
        <w:rPr>
          <w:rFonts w:ascii="Times New Roman" w:eastAsia="Times New Roman" w:hAnsi="Times New Roman" w:cs="Times New Roman"/>
          <w:sz w:val="24"/>
          <w:szCs w:val="24"/>
          <w:lang w:eastAsia="ru-RU"/>
        </w:rPr>
        <w:t>Заслуженный учитель РФ</w:t>
      </w:r>
      <w:r>
        <w:rPr>
          <w:rFonts w:ascii="Times New Roman" w:eastAsia="Times New Roman" w:hAnsi="Times New Roman" w:cs="Times New Roman"/>
          <w:sz w:val="24"/>
          <w:szCs w:val="24"/>
          <w:lang w:eastAsia="ru-RU"/>
        </w:rPr>
        <w:t>», «Заслуженный учитель РТ»</w:t>
      </w:r>
      <w:r w:rsidRPr="0036231E">
        <w:rPr>
          <w:rFonts w:ascii="Times New Roman" w:eastAsia="Times New Roman" w:hAnsi="Times New Roman" w:cs="Times New Roman"/>
          <w:sz w:val="24"/>
          <w:szCs w:val="24"/>
          <w:lang w:eastAsia="ru-RU"/>
        </w:rPr>
        <w:t>) ________________</w:t>
      </w:r>
      <w:r>
        <w:rPr>
          <w:rFonts w:ascii="Times New Roman" w:eastAsia="Times New Roman" w:hAnsi="Times New Roman" w:cs="Times New Roman"/>
          <w:sz w:val="24"/>
          <w:szCs w:val="24"/>
          <w:lang w:eastAsia="ru-RU"/>
        </w:rPr>
        <w:t>__________________________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12. Награды, поощрения ________________________________________________</w:t>
      </w:r>
      <w:r>
        <w:rPr>
          <w:rFonts w:ascii="Times New Roman" w:eastAsia="Times New Roman" w:hAnsi="Times New Roman" w:cs="Times New Roman"/>
          <w:sz w:val="24"/>
          <w:szCs w:val="24"/>
          <w:lang w:eastAsia="ru-RU"/>
        </w:rPr>
        <w:t>_________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13. Печатные работы _____________________________________________________</w:t>
      </w:r>
      <w:r>
        <w:rPr>
          <w:rFonts w:ascii="Times New Roman" w:eastAsia="Times New Roman" w:hAnsi="Times New Roman" w:cs="Times New Roman"/>
          <w:sz w:val="24"/>
          <w:szCs w:val="24"/>
          <w:lang w:eastAsia="ru-RU"/>
        </w:rPr>
        <w:t>_______</w:t>
      </w:r>
    </w:p>
    <w:p w:rsidR="0036231E" w:rsidRPr="0036231E" w:rsidRDefault="0036231E" w:rsidP="0036231E">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14. Домашний телефон ___________________________________________________</w:t>
      </w:r>
      <w:r>
        <w:rPr>
          <w:rFonts w:ascii="Times New Roman" w:eastAsia="Times New Roman" w:hAnsi="Times New Roman" w:cs="Times New Roman"/>
          <w:sz w:val="24"/>
          <w:szCs w:val="24"/>
          <w:lang w:eastAsia="ru-RU"/>
        </w:rPr>
        <w:t>_______</w:t>
      </w:r>
    </w:p>
    <w:tbl>
      <w:tblPr>
        <w:tblpPr w:leftFromText="180" w:rightFromText="180" w:vertAnchor="text" w:horzAnchor="margin" w:tblpY="347"/>
        <w:tblW w:w="940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3950"/>
        <w:gridCol w:w="5451"/>
      </w:tblGrid>
      <w:tr w:rsidR="00686004" w:rsidRPr="0036231E" w:rsidTr="00686004">
        <w:trPr>
          <w:tblCellSpacing w:w="0" w:type="dxa"/>
        </w:trPr>
        <w:tc>
          <w:tcPr>
            <w:tcW w:w="2101" w:type="pct"/>
            <w:hideMark/>
          </w:tcPr>
          <w:p w:rsid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1. </w:t>
            </w:r>
            <w:proofErr w:type="spellStart"/>
            <w:r w:rsidRPr="0036231E">
              <w:rPr>
                <w:rFonts w:ascii="Times New Roman" w:eastAsia="Times New Roman" w:hAnsi="Times New Roman" w:cs="Times New Roman"/>
                <w:sz w:val="24"/>
                <w:szCs w:val="24"/>
                <w:lang w:eastAsia="ru-RU"/>
              </w:rPr>
              <w:t>Обще</w:t>
            </w:r>
            <w:r>
              <w:rPr>
                <w:rFonts w:ascii="Times New Roman" w:eastAsia="Times New Roman" w:hAnsi="Times New Roman" w:cs="Times New Roman"/>
                <w:sz w:val="24"/>
                <w:szCs w:val="24"/>
                <w:lang w:eastAsia="ru-RU"/>
              </w:rPr>
              <w:t>гимназическая</w:t>
            </w:r>
            <w:proofErr w:type="spellEnd"/>
            <w:r w:rsidRPr="0036231E">
              <w:rPr>
                <w:rFonts w:ascii="Times New Roman" w:eastAsia="Times New Roman" w:hAnsi="Times New Roman" w:cs="Times New Roman"/>
                <w:sz w:val="24"/>
                <w:szCs w:val="24"/>
                <w:lang w:eastAsia="ru-RU"/>
              </w:rPr>
              <w:t xml:space="preserve"> тема</w:t>
            </w:r>
          </w:p>
          <w:p w:rsidR="0036231E" w:rsidRPr="0036231E" w:rsidRDefault="0036231E" w:rsidP="00686004">
            <w:pPr>
              <w:spacing w:before="100" w:beforeAutospacing="1" w:after="100" w:afterAutospacing="1" w:line="240" w:lineRule="auto"/>
              <w:rPr>
                <w:rFonts w:ascii="Times New Roman" w:eastAsia="Times New Roman" w:hAnsi="Times New Roman" w:cs="Times New Roman"/>
                <w:sz w:val="24"/>
                <w:szCs w:val="24"/>
                <w:lang w:eastAsia="ru-RU"/>
              </w:rPr>
            </w:pP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r w:rsidR="00686004" w:rsidRPr="0036231E" w:rsidTr="00686004">
        <w:trPr>
          <w:tblCellSpacing w:w="0" w:type="dxa"/>
        </w:trPr>
        <w:tc>
          <w:tcPr>
            <w:tcW w:w="2101" w:type="pct"/>
            <w:hideMark/>
          </w:tcPr>
          <w:p w:rsid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2. Индивидуальная тема самообразования</w:t>
            </w:r>
          </w:p>
          <w:p w:rsidR="0036231E" w:rsidRPr="0036231E" w:rsidRDefault="0036231E" w:rsidP="00686004">
            <w:pPr>
              <w:spacing w:before="100" w:beforeAutospacing="1" w:after="100" w:afterAutospacing="1" w:line="240" w:lineRule="auto"/>
              <w:rPr>
                <w:rFonts w:ascii="Times New Roman" w:eastAsia="Times New Roman" w:hAnsi="Times New Roman" w:cs="Times New Roman"/>
                <w:sz w:val="24"/>
                <w:szCs w:val="24"/>
                <w:lang w:eastAsia="ru-RU"/>
              </w:rPr>
            </w:pP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r w:rsidR="00686004" w:rsidRPr="0036231E" w:rsidTr="00686004">
        <w:trPr>
          <w:tblCellSpacing w:w="0" w:type="dxa"/>
        </w:trPr>
        <w:tc>
          <w:tcPr>
            <w:tcW w:w="2101" w:type="pct"/>
            <w:hideMark/>
          </w:tcPr>
          <w:p w:rsidR="0036231E" w:rsidRP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3. Когда начата работа над темой</w:t>
            </w: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r w:rsidR="00686004" w:rsidRPr="0036231E" w:rsidTr="00686004">
        <w:trPr>
          <w:tblCellSpacing w:w="0" w:type="dxa"/>
        </w:trPr>
        <w:tc>
          <w:tcPr>
            <w:tcW w:w="2101" w:type="pct"/>
            <w:hideMark/>
          </w:tcPr>
          <w:p w:rsidR="0036231E" w:rsidRP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4. Когда предполагается закончить работу над темой</w:t>
            </w: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r w:rsidR="00686004" w:rsidRPr="0036231E" w:rsidTr="00686004">
        <w:trPr>
          <w:tblCellSpacing w:w="0" w:type="dxa"/>
        </w:trPr>
        <w:tc>
          <w:tcPr>
            <w:tcW w:w="2101" w:type="pct"/>
            <w:hideMark/>
          </w:tcPr>
          <w:p w:rsid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5. Цели и задачи самообразования по теме</w:t>
            </w:r>
          </w:p>
          <w:p w:rsidR="0036231E" w:rsidRPr="0036231E" w:rsidRDefault="0036231E" w:rsidP="00686004">
            <w:pPr>
              <w:spacing w:before="100" w:beforeAutospacing="1" w:after="100" w:afterAutospacing="1" w:line="240" w:lineRule="auto"/>
              <w:rPr>
                <w:rFonts w:ascii="Times New Roman" w:eastAsia="Times New Roman" w:hAnsi="Times New Roman" w:cs="Times New Roman"/>
                <w:sz w:val="24"/>
                <w:szCs w:val="24"/>
                <w:lang w:eastAsia="ru-RU"/>
              </w:rPr>
            </w:pP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r w:rsidR="00686004" w:rsidRPr="0036231E" w:rsidTr="00686004">
        <w:trPr>
          <w:tblCellSpacing w:w="0" w:type="dxa"/>
        </w:trPr>
        <w:tc>
          <w:tcPr>
            <w:tcW w:w="2101" w:type="pct"/>
            <w:hideMark/>
          </w:tcPr>
          <w:p w:rsid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6. Основные вопросы, намеченные для изучения</w:t>
            </w:r>
          </w:p>
          <w:p w:rsidR="0036231E" w:rsidRPr="0036231E" w:rsidRDefault="0036231E" w:rsidP="00686004">
            <w:pPr>
              <w:spacing w:before="100" w:beforeAutospacing="1" w:after="100" w:afterAutospacing="1" w:line="240" w:lineRule="auto"/>
              <w:rPr>
                <w:rFonts w:ascii="Times New Roman" w:eastAsia="Times New Roman" w:hAnsi="Times New Roman" w:cs="Times New Roman"/>
                <w:sz w:val="24"/>
                <w:szCs w:val="24"/>
                <w:lang w:eastAsia="ru-RU"/>
              </w:rPr>
            </w:pP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r w:rsidR="00686004" w:rsidRPr="0036231E" w:rsidTr="00686004">
        <w:trPr>
          <w:tblCellSpacing w:w="0" w:type="dxa"/>
        </w:trPr>
        <w:tc>
          <w:tcPr>
            <w:tcW w:w="2101" w:type="pct"/>
            <w:hideMark/>
          </w:tcPr>
          <w:p w:rsid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7. Этапы проработки материала</w:t>
            </w:r>
          </w:p>
          <w:p w:rsidR="0036231E" w:rsidRPr="0036231E" w:rsidRDefault="0036231E" w:rsidP="00686004">
            <w:pPr>
              <w:spacing w:before="100" w:beforeAutospacing="1" w:after="100" w:afterAutospacing="1" w:line="240" w:lineRule="auto"/>
              <w:rPr>
                <w:rFonts w:ascii="Times New Roman" w:eastAsia="Times New Roman" w:hAnsi="Times New Roman" w:cs="Times New Roman"/>
                <w:sz w:val="24"/>
                <w:szCs w:val="24"/>
                <w:lang w:eastAsia="ru-RU"/>
              </w:rPr>
            </w:pP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r w:rsidR="00686004" w:rsidRPr="0036231E" w:rsidTr="00686004">
        <w:trPr>
          <w:tblCellSpacing w:w="0" w:type="dxa"/>
        </w:trPr>
        <w:tc>
          <w:tcPr>
            <w:tcW w:w="2101" w:type="pct"/>
            <w:hideMark/>
          </w:tcPr>
          <w:p w:rsid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8. Литература по теме</w:t>
            </w:r>
          </w:p>
          <w:p w:rsidR="0036231E" w:rsidRPr="0036231E" w:rsidRDefault="0036231E" w:rsidP="00686004">
            <w:pPr>
              <w:spacing w:before="100" w:beforeAutospacing="1" w:after="100" w:afterAutospacing="1" w:line="240" w:lineRule="auto"/>
              <w:rPr>
                <w:rFonts w:ascii="Times New Roman" w:eastAsia="Times New Roman" w:hAnsi="Times New Roman" w:cs="Times New Roman"/>
                <w:sz w:val="24"/>
                <w:szCs w:val="24"/>
                <w:lang w:eastAsia="ru-RU"/>
              </w:rPr>
            </w:pP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lastRenderedPageBreak/>
              <w:t> </w:t>
            </w:r>
          </w:p>
        </w:tc>
      </w:tr>
      <w:tr w:rsidR="00686004" w:rsidRPr="0036231E" w:rsidTr="00686004">
        <w:trPr>
          <w:tblCellSpacing w:w="0" w:type="dxa"/>
        </w:trPr>
        <w:tc>
          <w:tcPr>
            <w:tcW w:w="2101" w:type="pct"/>
            <w:hideMark/>
          </w:tcPr>
          <w:p w:rsid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lastRenderedPageBreak/>
              <w:t>9. Чей опыт предполагается изучить по данной теме</w:t>
            </w:r>
          </w:p>
          <w:p w:rsidR="0036231E" w:rsidRPr="0036231E" w:rsidRDefault="0036231E" w:rsidP="00686004">
            <w:pPr>
              <w:spacing w:before="100" w:beforeAutospacing="1" w:after="100" w:afterAutospacing="1" w:line="240" w:lineRule="auto"/>
              <w:rPr>
                <w:rFonts w:ascii="Times New Roman" w:eastAsia="Times New Roman" w:hAnsi="Times New Roman" w:cs="Times New Roman"/>
                <w:sz w:val="24"/>
                <w:szCs w:val="24"/>
                <w:lang w:eastAsia="ru-RU"/>
              </w:rPr>
            </w:pP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r w:rsidR="00686004" w:rsidRPr="0036231E" w:rsidTr="00686004">
        <w:trPr>
          <w:tblCellSpacing w:w="0" w:type="dxa"/>
        </w:trPr>
        <w:tc>
          <w:tcPr>
            <w:tcW w:w="2101" w:type="pct"/>
            <w:hideMark/>
          </w:tcPr>
          <w:p w:rsid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10. Творческое сотрудничество по теме самообразования</w:t>
            </w:r>
          </w:p>
          <w:p w:rsidR="0036231E" w:rsidRPr="0036231E" w:rsidRDefault="0036231E" w:rsidP="00686004">
            <w:pPr>
              <w:spacing w:before="100" w:beforeAutospacing="1" w:after="100" w:afterAutospacing="1" w:line="240" w:lineRule="auto"/>
              <w:rPr>
                <w:rFonts w:ascii="Times New Roman" w:eastAsia="Times New Roman" w:hAnsi="Times New Roman" w:cs="Times New Roman"/>
                <w:sz w:val="24"/>
                <w:szCs w:val="24"/>
                <w:lang w:eastAsia="ru-RU"/>
              </w:rPr>
            </w:pP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r w:rsidR="00686004" w:rsidRPr="0036231E" w:rsidTr="00686004">
        <w:trPr>
          <w:tblCellSpacing w:w="0" w:type="dxa"/>
        </w:trPr>
        <w:tc>
          <w:tcPr>
            <w:tcW w:w="2101" w:type="pct"/>
            <w:hideMark/>
          </w:tcPr>
          <w:p w:rsid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11. Практические выходы (доклады, рефераты)</w:t>
            </w:r>
          </w:p>
          <w:p w:rsidR="0036231E" w:rsidRPr="0036231E" w:rsidRDefault="0036231E" w:rsidP="00686004">
            <w:pPr>
              <w:spacing w:before="100" w:beforeAutospacing="1" w:after="100" w:afterAutospacing="1" w:line="240" w:lineRule="auto"/>
              <w:rPr>
                <w:rFonts w:ascii="Times New Roman" w:eastAsia="Times New Roman" w:hAnsi="Times New Roman" w:cs="Times New Roman"/>
                <w:sz w:val="24"/>
                <w:szCs w:val="24"/>
                <w:lang w:eastAsia="ru-RU"/>
              </w:rPr>
            </w:pP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r w:rsidR="00686004" w:rsidRPr="0036231E" w:rsidTr="00686004">
        <w:trPr>
          <w:tblCellSpacing w:w="0" w:type="dxa"/>
        </w:trPr>
        <w:tc>
          <w:tcPr>
            <w:tcW w:w="2101" w:type="pct"/>
            <w:hideMark/>
          </w:tcPr>
          <w:p w:rsidR="0036231E" w:rsidRP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12. Изучение передового опыта (посещение уроков, внеклассных мероприятий)</w:t>
            </w: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r w:rsidR="00686004" w:rsidRPr="0036231E" w:rsidTr="00686004">
        <w:trPr>
          <w:tblCellSpacing w:w="0" w:type="dxa"/>
        </w:trPr>
        <w:tc>
          <w:tcPr>
            <w:tcW w:w="2101" w:type="pct"/>
            <w:hideMark/>
          </w:tcPr>
          <w:p w:rsidR="0036231E" w:rsidRPr="0036231E" w:rsidRDefault="00686004" w:rsidP="00686004">
            <w:pPr>
              <w:spacing w:before="100" w:beforeAutospacing="1" w:after="100" w:afterAutospacing="1"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13. Когда и где выступал с сообщением о собственном педагогическом опыте</w:t>
            </w: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r w:rsidR="00686004" w:rsidRPr="0036231E" w:rsidTr="00686004">
        <w:trPr>
          <w:tblCellSpacing w:w="0" w:type="dxa"/>
        </w:trPr>
        <w:tc>
          <w:tcPr>
            <w:tcW w:w="2101" w:type="pct"/>
            <w:hideMark/>
          </w:tcPr>
          <w:p w:rsidR="0036231E" w:rsidRPr="00686004" w:rsidRDefault="00686004" w:rsidP="00686004">
            <w:pPr>
              <w:pStyle w:val="a4"/>
              <w:numPr>
                <w:ilvl w:val="0"/>
                <w:numId w:val="5"/>
              </w:numPr>
              <w:tabs>
                <w:tab w:val="clear" w:pos="720"/>
                <w:tab w:val="num" w:pos="142"/>
                <w:tab w:val="left" w:pos="284"/>
              </w:tabs>
              <w:spacing w:before="100" w:beforeAutospacing="1" w:after="100" w:afterAutospacing="1" w:line="240" w:lineRule="auto"/>
              <w:ind w:left="0" w:firstLine="142"/>
              <w:jc w:val="both"/>
              <w:rPr>
                <w:rFonts w:ascii="Times New Roman" w:eastAsia="Times New Roman" w:hAnsi="Times New Roman" w:cs="Times New Roman"/>
                <w:sz w:val="24"/>
                <w:szCs w:val="24"/>
                <w:lang w:eastAsia="ru-RU"/>
              </w:rPr>
            </w:pPr>
            <w:r w:rsidRPr="00686004">
              <w:rPr>
                <w:rFonts w:ascii="Times New Roman" w:eastAsia="Times New Roman" w:hAnsi="Times New Roman" w:cs="Times New Roman"/>
                <w:sz w:val="24"/>
                <w:szCs w:val="24"/>
                <w:lang w:eastAsia="ru-RU"/>
              </w:rPr>
              <w:t>Итоги работы</w:t>
            </w:r>
          </w:p>
          <w:p w:rsidR="0036231E" w:rsidRDefault="0036231E" w:rsidP="00686004">
            <w:pPr>
              <w:pStyle w:val="a4"/>
              <w:spacing w:before="100" w:beforeAutospacing="1" w:after="100" w:afterAutospacing="1" w:line="240" w:lineRule="auto"/>
              <w:rPr>
                <w:rFonts w:ascii="Times New Roman" w:eastAsia="Times New Roman" w:hAnsi="Times New Roman" w:cs="Times New Roman"/>
                <w:sz w:val="24"/>
                <w:szCs w:val="24"/>
                <w:lang w:eastAsia="ru-RU"/>
              </w:rPr>
            </w:pPr>
          </w:p>
          <w:p w:rsidR="00686004" w:rsidRPr="00686004" w:rsidRDefault="00686004" w:rsidP="00686004">
            <w:pPr>
              <w:pStyle w:val="a4"/>
              <w:spacing w:before="100" w:beforeAutospacing="1" w:after="100" w:afterAutospacing="1" w:line="240" w:lineRule="auto"/>
              <w:rPr>
                <w:rFonts w:ascii="Times New Roman" w:eastAsia="Times New Roman" w:hAnsi="Times New Roman" w:cs="Times New Roman"/>
                <w:sz w:val="24"/>
                <w:szCs w:val="24"/>
                <w:lang w:eastAsia="ru-RU"/>
              </w:rPr>
            </w:pPr>
          </w:p>
        </w:tc>
        <w:tc>
          <w:tcPr>
            <w:tcW w:w="2899" w:type="pct"/>
            <w:hideMark/>
          </w:tcPr>
          <w:p w:rsidR="00686004" w:rsidRPr="0036231E" w:rsidRDefault="00686004" w:rsidP="00686004">
            <w:pPr>
              <w:spacing w:after="0" w:line="240" w:lineRule="auto"/>
              <w:rPr>
                <w:rFonts w:ascii="Times New Roman" w:eastAsia="Times New Roman" w:hAnsi="Times New Roman" w:cs="Times New Roman"/>
                <w:sz w:val="24"/>
                <w:szCs w:val="24"/>
                <w:lang w:eastAsia="ru-RU"/>
              </w:rPr>
            </w:pPr>
            <w:r w:rsidRPr="0036231E">
              <w:rPr>
                <w:rFonts w:ascii="Times New Roman" w:eastAsia="Times New Roman" w:hAnsi="Times New Roman" w:cs="Times New Roman"/>
                <w:sz w:val="24"/>
                <w:szCs w:val="24"/>
                <w:lang w:eastAsia="ru-RU"/>
              </w:rPr>
              <w:t> </w:t>
            </w:r>
          </w:p>
        </w:tc>
      </w:tr>
    </w:tbl>
    <w:p w:rsidR="00061B60" w:rsidRDefault="00061B60"/>
    <w:sectPr w:rsidR="00061B60" w:rsidSect="0036231E">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D3CC6"/>
    <w:multiLevelType w:val="multilevel"/>
    <w:tmpl w:val="6FF4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503195C"/>
    <w:multiLevelType w:val="hybridMultilevel"/>
    <w:tmpl w:val="961EA2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676E426D"/>
    <w:multiLevelType w:val="multilevel"/>
    <w:tmpl w:val="39D4F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3A67EB5"/>
    <w:multiLevelType w:val="multilevel"/>
    <w:tmpl w:val="7AB28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CF5B1A"/>
    <w:multiLevelType w:val="multilevel"/>
    <w:tmpl w:val="DD58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E505F3"/>
    <w:multiLevelType w:val="multilevel"/>
    <w:tmpl w:val="DF56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D7C86"/>
    <w:rsid w:val="00014497"/>
    <w:rsid w:val="00061B60"/>
    <w:rsid w:val="000F2C2F"/>
    <w:rsid w:val="0010474B"/>
    <w:rsid w:val="00257A2F"/>
    <w:rsid w:val="0036231E"/>
    <w:rsid w:val="003F68BA"/>
    <w:rsid w:val="00473632"/>
    <w:rsid w:val="00621690"/>
    <w:rsid w:val="00684908"/>
    <w:rsid w:val="00686004"/>
    <w:rsid w:val="00686413"/>
    <w:rsid w:val="00847014"/>
    <w:rsid w:val="008971FC"/>
    <w:rsid w:val="00BD7C86"/>
    <w:rsid w:val="00CE16CF"/>
    <w:rsid w:val="00D703B6"/>
    <w:rsid w:val="00DD3C0A"/>
    <w:rsid w:val="00EF787F"/>
    <w:rsid w:val="00F57088"/>
    <w:rsid w:val="00FD3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3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7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6231E"/>
    <w:pPr>
      <w:ind w:left="720"/>
      <w:contextualSpacing/>
    </w:pPr>
  </w:style>
  <w:style w:type="character" w:styleId="a5">
    <w:name w:val="Strong"/>
    <w:basedOn w:val="a0"/>
    <w:uiPriority w:val="22"/>
    <w:qFormat/>
    <w:rsid w:val="000F2C2F"/>
    <w:rPr>
      <w:rFonts w:cs="Times New Roman"/>
      <w:b/>
      <w:bCs/>
    </w:rPr>
  </w:style>
  <w:style w:type="paragraph" w:styleId="a6">
    <w:name w:val="Balloon Text"/>
    <w:basedOn w:val="a"/>
    <w:link w:val="a7"/>
    <w:uiPriority w:val="99"/>
    <w:semiHidden/>
    <w:unhideWhenUsed/>
    <w:rsid w:val="003F68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68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564522">
      <w:bodyDiv w:val="1"/>
      <w:marLeft w:val="0"/>
      <w:marRight w:val="0"/>
      <w:marTop w:val="0"/>
      <w:marBottom w:val="0"/>
      <w:divBdr>
        <w:top w:val="none" w:sz="0" w:space="0" w:color="auto"/>
        <w:left w:val="none" w:sz="0" w:space="0" w:color="auto"/>
        <w:bottom w:val="none" w:sz="0" w:space="0" w:color="auto"/>
        <w:right w:val="none" w:sz="0" w:space="0" w:color="auto"/>
      </w:divBdr>
    </w:div>
    <w:div w:id="129370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947</Words>
  <Characters>5398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Краскова</cp:lastModifiedBy>
  <cp:revision>4</cp:revision>
  <cp:lastPrinted>2017-04-08T08:45:00Z</cp:lastPrinted>
  <dcterms:created xsi:type="dcterms:W3CDTF">2017-10-05T11:33:00Z</dcterms:created>
  <dcterms:modified xsi:type="dcterms:W3CDTF">2020-03-02T13:10:00Z</dcterms:modified>
</cp:coreProperties>
</file>